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8907" w14:textId="4E445B0E" w:rsidR="00296624" w:rsidRPr="001C165F" w:rsidRDefault="00000000">
      <w:pPr>
        <w:pStyle w:val="Title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4D48934" wp14:editId="44D48935">
                <wp:simplePos x="0" y="0"/>
                <wp:positionH relativeFrom="page">
                  <wp:posOffset>594359</wp:posOffset>
                </wp:positionH>
                <wp:positionV relativeFrom="page">
                  <wp:posOffset>582294</wp:posOffset>
                </wp:positionV>
                <wp:extent cx="6583680" cy="133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680" h="13335">
                              <a:moveTo>
                                <a:pt x="6583680" y="0"/>
                              </a:moveTo>
                              <a:lnTo>
                                <a:pt x="0" y="0"/>
                              </a:lnTo>
                              <a:lnTo>
                                <a:pt x="0" y="13334"/>
                              </a:lnTo>
                              <a:lnTo>
                                <a:pt x="6583680" y="13334"/>
                              </a:lnTo>
                              <a:lnTo>
                                <a:pt x="6583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8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B31FF" id="Graphic 1" o:spid="_x0000_s1026" style="position:absolute;margin-left:46.8pt;margin-top:45.85pt;width:518.4pt;height: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368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" path="m6583680,l,,,13334r6583680,l6583680,xe" fillcolor="#be8f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4D48936" wp14:editId="44D48937">
                <wp:simplePos x="0" y="0"/>
                <wp:positionH relativeFrom="page">
                  <wp:posOffset>594359</wp:posOffset>
                </wp:positionH>
                <wp:positionV relativeFrom="page">
                  <wp:posOffset>1089660</wp:posOffset>
                </wp:positionV>
                <wp:extent cx="6583680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680" h="13970">
                              <a:moveTo>
                                <a:pt x="6583680" y="0"/>
                              </a:moveTo>
                              <a:lnTo>
                                <a:pt x="0" y="0"/>
                              </a:lnTo>
                              <a:lnTo>
                                <a:pt x="0" y="13970"/>
                              </a:lnTo>
                              <a:lnTo>
                                <a:pt x="6583680" y="13970"/>
                              </a:lnTo>
                              <a:lnTo>
                                <a:pt x="6583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8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8B185" id="Graphic 2" o:spid="_x0000_s1026" style="position:absolute;margin-left:46.8pt;margin-top:85.8pt;width:518.4pt;height:1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36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" path="m6583680,l,,,13970r6583680,l6583680,xe" fillcolor="#be8f00" stroked="f">
                <v:path arrowok="t"/>
                <w10:wrap anchorx="page" anchory="page"/>
              </v:shape>
            </w:pict>
          </mc:Fallback>
        </mc:AlternateContent>
      </w:r>
      <w:r w:rsidR="001C165F">
        <w:rPr>
          <w:color w:val="313D4F"/>
          <w:spacing w:val="16"/>
        </w:rPr>
        <w:t>N</w:t>
      </w:r>
      <w:r w:rsidR="001C165F" w:rsidRPr="001C165F">
        <w:rPr>
          <w:color w:val="313D4F"/>
          <w:spacing w:val="16"/>
          <w:sz w:val="40"/>
          <w:szCs w:val="40"/>
        </w:rPr>
        <w:t xml:space="preserve">ew </w:t>
      </w:r>
      <w:r w:rsidRPr="001C165F">
        <w:rPr>
          <w:color w:val="313D4F"/>
          <w:spacing w:val="16"/>
          <w:sz w:val="40"/>
          <w:szCs w:val="40"/>
        </w:rPr>
        <w:t>Officials</w:t>
      </w:r>
      <w:r w:rsidRPr="001C165F">
        <w:rPr>
          <w:color w:val="313D4F"/>
          <w:spacing w:val="43"/>
          <w:sz w:val="40"/>
          <w:szCs w:val="40"/>
        </w:rPr>
        <w:t xml:space="preserve"> </w:t>
      </w:r>
      <w:r w:rsidRPr="001C165F">
        <w:rPr>
          <w:color w:val="313D4F"/>
          <w:spacing w:val="17"/>
          <w:sz w:val="40"/>
          <w:szCs w:val="40"/>
        </w:rPr>
        <w:t>Registration</w:t>
      </w:r>
      <w:r w:rsidRPr="001C165F">
        <w:rPr>
          <w:color w:val="313D4F"/>
          <w:spacing w:val="43"/>
          <w:sz w:val="40"/>
          <w:szCs w:val="40"/>
        </w:rPr>
        <w:t xml:space="preserve"> </w:t>
      </w:r>
      <w:r w:rsidRPr="001C165F">
        <w:rPr>
          <w:color w:val="313D4F"/>
          <w:spacing w:val="15"/>
          <w:sz w:val="40"/>
          <w:szCs w:val="40"/>
        </w:rPr>
        <w:t>Instructions</w:t>
      </w:r>
    </w:p>
    <w:p w14:paraId="44D48908" w14:textId="77777777" w:rsidR="00296624" w:rsidRDefault="00296624">
      <w:pPr>
        <w:pStyle w:val="BodyText"/>
        <w:rPr>
          <w:rFonts w:ascii="Book Antiqua"/>
          <w:b/>
        </w:rPr>
      </w:pPr>
    </w:p>
    <w:p w14:paraId="44D48909" w14:textId="315D5D28" w:rsidR="00296624" w:rsidRDefault="00296624">
      <w:pPr>
        <w:pStyle w:val="BodyText"/>
        <w:spacing w:before="29"/>
        <w:rPr>
          <w:rFonts w:ascii="Book Antiqua"/>
          <w:b/>
        </w:rPr>
      </w:pPr>
    </w:p>
    <w:p w14:paraId="54032E9F" w14:textId="4520E6B5" w:rsidR="00FE1BDC" w:rsidRDefault="001C165F" w:rsidP="00FE1BDC">
      <w:pPr>
        <w:pStyle w:val="BodyText"/>
        <w:spacing w:line="259" w:lineRule="auto"/>
        <w:ind w:left="112"/>
      </w:pPr>
      <w:r>
        <w:t>Thank</w:t>
      </w:r>
      <w:r w:rsidR="00EA25F7">
        <w:t>s</w:t>
      </w:r>
      <w:r>
        <w:t xml:space="preserve"> for your interest in </w:t>
      </w:r>
      <w:r w:rsidR="006D53F6">
        <w:t xml:space="preserve">high school </w:t>
      </w:r>
      <w:r w:rsidR="004107CC">
        <w:t>officiating</w:t>
      </w:r>
      <w:r>
        <w:t xml:space="preserve">. </w:t>
      </w:r>
      <w:r w:rsidR="004107CC">
        <w:t>Officiating is a great way to stay connected to sports, earn extra money</w:t>
      </w:r>
      <w:r w:rsidR="007F44D0">
        <w:t xml:space="preserve">, give back to your community, and stay in shape. </w:t>
      </w:r>
      <w:r w:rsidR="00A808E9">
        <w:t xml:space="preserve">We are excited for you to join </w:t>
      </w:r>
      <w:r w:rsidR="00EA25F7">
        <w:t>our</w:t>
      </w:r>
      <w:r w:rsidR="00A808E9">
        <w:t xml:space="preserve"> team.</w:t>
      </w:r>
    </w:p>
    <w:p w14:paraId="0AF018BE" w14:textId="77777777" w:rsidR="00FE1BDC" w:rsidRDefault="00FE1BDC" w:rsidP="00FE1BDC">
      <w:pPr>
        <w:pStyle w:val="BodyText"/>
        <w:spacing w:line="259" w:lineRule="auto"/>
        <w:ind w:left="112"/>
      </w:pPr>
    </w:p>
    <w:p w14:paraId="670E092F" w14:textId="15D39A91" w:rsidR="00FE1BDC" w:rsidRDefault="002E3E16" w:rsidP="00FE1BDC">
      <w:pPr>
        <w:pStyle w:val="BodyText"/>
        <w:spacing w:line="259" w:lineRule="auto"/>
        <w:ind w:left="112"/>
      </w:pPr>
      <w:r>
        <w:t xml:space="preserve">Before registering to officiate, </w:t>
      </w:r>
      <w:r w:rsidR="00F33B5A">
        <w:t>make sure to</w:t>
      </w:r>
      <w:r w:rsidR="00FE1BDC">
        <w:t xml:space="preserve"> connect with your local association.</w:t>
      </w:r>
      <w:r w:rsidR="00FE1BDC" w:rsidRPr="00FE1BDC">
        <w:t xml:space="preserve"> </w:t>
      </w:r>
      <w:r w:rsidR="00FE1BDC">
        <w:t>G</w:t>
      </w:r>
      <w:r w:rsidR="00FE1BDC">
        <w:t xml:space="preserve">et in touch with your Regional Coordinator of Officials (RCO) to let them know you’re </w:t>
      </w:r>
      <w:r w:rsidR="00EA25F7">
        <w:t>interested in officiating</w:t>
      </w:r>
      <w:r w:rsidR="00FE1BDC">
        <w:t xml:space="preserve">! Click </w:t>
      </w:r>
      <w:hyperlink r:id="rId8" w:history="1">
        <w:r w:rsidR="00FE1BDC" w:rsidRPr="002050BC">
          <w:rPr>
            <w:rStyle w:val="Hyperlink"/>
          </w:rPr>
          <w:t>HERE</w:t>
        </w:r>
      </w:hyperlink>
      <w:r w:rsidR="00FE1BDC">
        <w:t xml:space="preserve"> for a list of all the RCO’s </w:t>
      </w:r>
      <w:r w:rsidR="00F33B5A">
        <w:t xml:space="preserve">and local associations </w:t>
      </w:r>
      <w:r w:rsidR="00FE1BDC">
        <w:t xml:space="preserve">around the state. </w:t>
      </w:r>
    </w:p>
    <w:p w14:paraId="1AECFFCF" w14:textId="208333CF" w:rsidR="002E3E16" w:rsidRDefault="002E3E16" w:rsidP="007F44D0">
      <w:pPr>
        <w:pStyle w:val="BodyText"/>
        <w:spacing w:line="259" w:lineRule="auto"/>
        <w:ind w:left="112"/>
      </w:pPr>
    </w:p>
    <w:p w14:paraId="24E4DDE3" w14:textId="708A6024" w:rsidR="00C022F5" w:rsidRDefault="0019294B" w:rsidP="00F857EB">
      <w:pPr>
        <w:pStyle w:val="BodyText"/>
        <w:spacing w:line="259" w:lineRule="auto"/>
        <w:ind w:left="112"/>
      </w:pPr>
      <w:r>
        <w:t xml:space="preserve">Your RCO is a great resource to </w:t>
      </w:r>
      <w:r w:rsidR="00CE03C3">
        <w:t>provide info about starting your officiating journey</w:t>
      </w:r>
      <w:r>
        <w:t>.</w:t>
      </w:r>
      <w:r>
        <w:t xml:space="preserve"> </w:t>
      </w:r>
      <w:r w:rsidR="00CE03C3">
        <w:t xml:space="preserve">The local association hosts preseason </w:t>
      </w:r>
      <w:proofErr w:type="gramStart"/>
      <w:r w:rsidR="00CE03C3">
        <w:t>trainings</w:t>
      </w:r>
      <w:proofErr w:type="gramEnd"/>
      <w:r w:rsidR="00CE03C3">
        <w:t xml:space="preserve"> and will give you additional details about preparation to become an official.</w:t>
      </w:r>
    </w:p>
    <w:p w14:paraId="4D169D45" w14:textId="77777777" w:rsidR="00F857EB" w:rsidRDefault="00F857EB" w:rsidP="00F857EB">
      <w:pPr>
        <w:pStyle w:val="BodyText"/>
        <w:spacing w:line="259" w:lineRule="auto"/>
        <w:ind w:left="112"/>
      </w:pPr>
    </w:p>
    <w:p w14:paraId="44D4890A" w14:textId="75AF8DF2" w:rsidR="00296624" w:rsidRDefault="00F857EB" w:rsidP="009D338D">
      <w:pPr>
        <w:pStyle w:val="BodyText"/>
        <w:spacing w:line="259" w:lineRule="auto"/>
        <w:ind w:left="112"/>
      </w:pPr>
      <w:r>
        <w:t xml:space="preserve">After </w:t>
      </w:r>
      <w:r w:rsidR="004C793D">
        <w:t>connecting with your local association, r</w:t>
      </w:r>
      <w:r w:rsidR="00DE79B2">
        <w:t xml:space="preserve">egister online </w:t>
      </w:r>
      <w:r w:rsidR="00811E7E">
        <w:t xml:space="preserve">to officiate </w:t>
      </w:r>
      <w:r w:rsidR="00DE79B2">
        <w:t xml:space="preserve">these LHSAA sports: </w:t>
      </w:r>
      <w:r w:rsidR="00811E7E">
        <w:t>Volleyball</w:t>
      </w:r>
      <w:r w:rsidR="004C793D">
        <w:t xml:space="preserve">, </w:t>
      </w:r>
      <w:r w:rsidR="00DE79B2">
        <w:t>Football, Basketball, Soccer, Wrestling,</w:t>
      </w:r>
      <w:r w:rsidR="00811E7E">
        <w:t xml:space="preserve"> </w:t>
      </w:r>
      <w:r w:rsidR="00811E7E">
        <w:t>Softball</w:t>
      </w:r>
      <w:r w:rsidR="009D338D">
        <w:t xml:space="preserve"> and </w:t>
      </w:r>
      <w:r w:rsidR="00DE79B2">
        <w:t>Baseball</w:t>
      </w:r>
      <w:r w:rsidR="009D338D">
        <w:t>.</w:t>
      </w:r>
    </w:p>
    <w:p w14:paraId="389FD387" w14:textId="77777777" w:rsidR="00C022F5" w:rsidRDefault="00C022F5">
      <w:pPr>
        <w:pStyle w:val="BodyText"/>
        <w:spacing w:line="259" w:lineRule="auto"/>
        <w:ind w:left="112"/>
      </w:pPr>
    </w:p>
    <w:p w14:paraId="451522F2" w14:textId="77777777" w:rsidR="00C022F5" w:rsidRPr="00C022F5" w:rsidRDefault="00C022F5" w:rsidP="00C022F5">
      <w:pPr>
        <w:pStyle w:val="BodyText"/>
        <w:spacing w:line="259" w:lineRule="auto"/>
        <w:ind w:left="112"/>
      </w:pPr>
      <w:r w:rsidRPr="00C022F5">
        <w:t xml:space="preserve">All registration is done through the </w:t>
      </w:r>
      <w:proofErr w:type="spellStart"/>
      <w:r w:rsidRPr="00C022F5">
        <w:t>ArbiterSports</w:t>
      </w:r>
      <w:proofErr w:type="spellEnd"/>
      <w:r w:rsidRPr="00C022F5">
        <w:t xml:space="preserve"> platform. This is a platform that you will use throughout the season to receive assignments, track your schedule, and keep up with important information for your association. </w:t>
      </w:r>
    </w:p>
    <w:p w14:paraId="0321DC82" w14:textId="3802B984" w:rsidR="00C022F5" w:rsidRDefault="00C022F5" w:rsidP="00162294">
      <w:pPr>
        <w:pStyle w:val="BodyText"/>
        <w:spacing w:before="182"/>
      </w:pPr>
      <w:r>
        <w:t xml:space="preserve">  </w:t>
      </w:r>
      <w:r w:rsidRPr="00C022F5">
        <w:t xml:space="preserve">Click the link to register on </w:t>
      </w:r>
      <w:proofErr w:type="spellStart"/>
      <w:r w:rsidRPr="00C022F5">
        <w:t>ArbiterSports</w:t>
      </w:r>
      <w:proofErr w:type="spellEnd"/>
      <w:r>
        <w:rPr>
          <w:spacing w:val="-4"/>
        </w:rPr>
        <w:t xml:space="preserve">: </w:t>
      </w:r>
      <w:hyperlink r:id="rId9">
        <w:r>
          <w:rPr>
            <w:color w:val="0562C1"/>
            <w:spacing w:val="-4"/>
            <w:u w:val="single" w:color="0562C1"/>
          </w:rPr>
          <w:t>Arbiter</w:t>
        </w:r>
        <w:r>
          <w:rPr>
            <w:color w:val="0562C1"/>
            <w:spacing w:val="-11"/>
            <w:u w:val="single" w:color="0562C1"/>
          </w:rPr>
          <w:t xml:space="preserve"> </w:t>
        </w:r>
        <w:r>
          <w:rPr>
            <w:color w:val="0562C1"/>
            <w:spacing w:val="-4"/>
            <w:u w:val="single" w:color="0562C1"/>
          </w:rPr>
          <w:t>Sports-</w:t>
        </w:r>
        <w:r>
          <w:rPr>
            <w:color w:val="0562C1"/>
            <w:spacing w:val="-10"/>
            <w:u w:val="single" w:color="0562C1"/>
          </w:rPr>
          <w:t xml:space="preserve"> </w:t>
        </w:r>
        <w:r>
          <w:rPr>
            <w:color w:val="0562C1"/>
            <w:spacing w:val="-4"/>
            <w:u w:val="single" w:color="0562C1"/>
          </w:rPr>
          <w:t>LHSAA</w:t>
        </w:r>
        <w:r>
          <w:rPr>
            <w:color w:val="0562C1"/>
            <w:spacing w:val="-9"/>
            <w:u w:val="single" w:color="0562C1"/>
          </w:rPr>
          <w:t xml:space="preserve"> </w:t>
        </w:r>
        <w:r>
          <w:rPr>
            <w:color w:val="0562C1"/>
            <w:spacing w:val="-4"/>
            <w:u w:val="single" w:color="0562C1"/>
          </w:rPr>
          <w:t>Officials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spacing w:val="-4"/>
            <w:u w:val="single" w:color="0562C1"/>
          </w:rPr>
          <w:t>Registration</w:t>
        </w:r>
      </w:hyperlink>
    </w:p>
    <w:p w14:paraId="44D4890B" w14:textId="77777777" w:rsidR="00296624" w:rsidRDefault="00000000">
      <w:pPr>
        <w:pStyle w:val="Heading1"/>
        <w:spacing w:before="158"/>
      </w:pPr>
      <w:r>
        <w:t>Registration</w:t>
      </w:r>
      <w:r>
        <w:rPr>
          <w:spacing w:val="-14"/>
        </w:rPr>
        <w:t xml:space="preserve"> </w:t>
      </w:r>
      <w:r>
        <w:rPr>
          <w:spacing w:val="-2"/>
        </w:rPr>
        <w:t>Fees:</w:t>
      </w:r>
    </w:p>
    <w:p w14:paraId="44D4890C" w14:textId="77777777" w:rsidR="00296624" w:rsidRDefault="00000000">
      <w:pPr>
        <w:pStyle w:val="BodyText"/>
        <w:spacing w:before="181"/>
        <w:ind w:left="833"/>
      </w:pPr>
      <w:r>
        <w:t>-Annual</w:t>
      </w:r>
      <w:r>
        <w:rPr>
          <w:spacing w:val="-8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Fee:</w:t>
      </w:r>
      <w:r>
        <w:rPr>
          <w:spacing w:val="-9"/>
        </w:rPr>
        <w:t xml:space="preserve"> </w:t>
      </w:r>
      <w:r>
        <w:t>$17</w:t>
      </w:r>
      <w:r>
        <w:rPr>
          <w:spacing w:val="-8"/>
        </w:rPr>
        <w:t xml:space="preserve"> </w:t>
      </w:r>
      <w:r>
        <w:t>(one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year)</w:t>
      </w:r>
    </w:p>
    <w:p w14:paraId="44D4890D" w14:textId="77777777" w:rsidR="00296624" w:rsidRDefault="00000000">
      <w:pPr>
        <w:pStyle w:val="BodyText"/>
        <w:spacing w:before="182"/>
        <w:ind w:left="833"/>
      </w:pPr>
      <w:r>
        <w:t>-Sport</w:t>
      </w:r>
      <w:r>
        <w:rPr>
          <w:spacing w:val="-9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Fee:</w:t>
      </w:r>
      <w:r>
        <w:rPr>
          <w:spacing w:val="-7"/>
        </w:rPr>
        <w:t xml:space="preserve"> </w:t>
      </w:r>
      <w:r>
        <w:t>$35</w:t>
      </w:r>
      <w:r>
        <w:rPr>
          <w:spacing w:val="-8"/>
        </w:rPr>
        <w:t xml:space="preserve"> </w:t>
      </w:r>
      <w:r>
        <w:t>(per</w:t>
      </w:r>
      <w:r>
        <w:rPr>
          <w:spacing w:val="-7"/>
        </w:rPr>
        <w:t xml:space="preserve"> </w:t>
      </w:r>
      <w:r>
        <w:rPr>
          <w:spacing w:val="-2"/>
        </w:rPr>
        <w:t>sport)</w:t>
      </w:r>
    </w:p>
    <w:p w14:paraId="12D6DD98" w14:textId="4A5FA790" w:rsidR="00E8706E" w:rsidRPr="00E8706E" w:rsidRDefault="00E8706E" w:rsidP="00E8706E">
      <w:pPr>
        <w:pStyle w:val="Heading1"/>
        <w:spacing w:before="184"/>
        <w:ind w:left="168"/>
        <w:rPr>
          <w:spacing w:val="-5"/>
        </w:rPr>
      </w:pPr>
      <w:r>
        <w:t>Registration Walkthrough</w:t>
      </w:r>
      <w:r>
        <w:rPr>
          <w:spacing w:val="-5"/>
        </w:rPr>
        <w:t>:</w:t>
      </w:r>
    </w:p>
    <w:p w14:paraId="44D48913" w14:textId="1138122A" w:rsidR="00296624" w:rsidRDefault="00000000">
      <w:pPr>
        <w:pStyle w:val="ListParagraph"/>
        <w:numPr>
          <w:ilvl w:val="0"/>
          <w:numId w:val="1"/>
        </w:numPr>
        <w:tabs>
          <w:tab w:val="left" w:pos="744"/>
          <w:tab w:val="left" w:pos="746"/>
        </w:tabs>
        <w:spacing w:before="55" w:line="242" w:lineRule="auto"/>
        <w:ind w:right="768"/>
      </w:pPr>
      <w:r>
        <w:t>Click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begin</w:t>
      </w:r>
      <w:r>
        <w:rPr>
          <w:spacing w:val="-4"/>
        </w:rPr>
        <w:t xml:space="preserve"> </w:t>
      </w:r>
      <w:r w:rsidR="009E738E">
        <w:t>the process</w:t>
      </w:r>
    </w:p>
    <w:p w14:paraId="44D48914" w14:textId="484A9EF1" w:rsidR="00296624" w:rsidRDefault="00000000">
      <w:pPr>
        <w:pStyle w:val="ListParagraph"/>
        <w:numPr>
          <w:ilvl w:val="0"/>
          <w:numId w:val="1"/>
        </w:numPr>
        <w:tabs>
          <w:tab w:val="left" w:pos="744"/>
          <w:tab w:val="left" w:pos="746"/>
        </w:tabs>
        <w:spacing w:before="70" w:line="254" w:lineRule="auto"/>
        <w:rPr>
          <w:b/>
          <w:i/>
        </w:rPr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proofErr w:type="gramStart"/>
      <w:r>
        <w:t>step</w:t>
      </w:r>
      <w:proofErr w:type="gramEnd"/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email.</w:t>
      </w:r>
      <w:r>
        <w:rPr>
          <w:spacing w:val="3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is already tied to an Arbiter </w:t>
      </w:r>
      <w:proofErr w:type="gramStart"/>
      <w:r>
        <w:t>account</w:t>
      </w:r>
      <w:proofErr w:type="gramEnd"/>
      <w:r>
        <w:t xml:space="preserve"> you will be asked for the password associated with that Arbiter account.</w:t>
      </w:r>
      <w:r>
        <w:rPr>
          <w:spacing w:val="40"/>
        </w:rPr>
        <w:t xml:space="preserve"> </w:t>
      </w:r>
      <w:r>
        <w:t>If your email address</w:t>
      </w:r>
      <w:r w:rsidR="00BB1628">
        <w:t xml:space="preserve"> is</w:t>
      </w:r>
      <w:r>
        <w:t xml:space="preserve"> not associated with an Arbiter account, 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 w:rsidR="00BB1628">
        <w:t>to create one</w:t>
      </w:r>
      <w:r>
        <w:t>.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SSN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background check and </w:t>
      </w:r>
      <w:proofErr w:type="spellStart"/>
      <w:r>
        <w:t>ArbiterPay</w:t>
      </w:r>
      <w:proofErr w:type="spellEnd"/>
      <w:r>
        <w:t xml:space="preserve"> fees received.</w:t>
      </w:r>
    </w:p>
    <w:p w14:paraId="44D48915" w14:textId="0217EAD7" w:rsidR="00296624" w:rsidRDefault="00000000">
      <w:pPr>
        <w:pStyle w:val="ListParagraph"/>
        <w:numPr>
          <w:ilvl w:val="0"/>
          <w:numId w:val="1"/>
        </w:numPr>
        <w:tabs>
          <w:tab w:val="left" w:pos="744"/>
          <w:tab w:val="left" w:pos="746"/>
        </w:tabs>
        <w:spacing w:before="44" w:line="244" w:lineRule="auto"/>
        <w:ind w:right="296"/>
      </w:pP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registration</w:t>
      </w:r>
      <w:r>
        <w:rPr>
          <w:spacing w:val="-6"/>
        </w:rPr>
        <w:t xml:space="preserve"> </w:t>
      </w:r>
      <w:proofErr w:type="gramStart"/>
      <w:r>
        <w:t>process,</w:t>
      </w:r>
      <w:r>
        <w:rPr>
          <w:spacing w:val="-5"/>
        </w:rPr>
        <w:t xml:space="preserve"> </w:t>
      </w:r>
      <w:r w:rsidR="00B835A5">
        <w:t>and</w:t>
      </w:r>
      <w:proofErr w:type="gramEnd"/>
      <w:r w:rsidR="00B835A5">
        <w:t xml:space="preserve"> select your local officials association.</w:t>
      </w:r>
    </w:p>
    <w:p w14:paraId="44D48916" w14:textId="337ADD4B" w:rsidR="00296624" w:rsidRDefault="00000000">
      <w:pPr>
        <w:pStyle w:val="ListParagraph"/>
        <w:numPr>
          <w:ilvl w:val="0"/>
          <w:numId w:val="1"/>
        </w:numPr>
        <w:tabs>
          <w:tab w:val="left" w:pos="744"/>
          <w:tab w:val="left" w:pos="746"/>
        </w:tabs>
        <w:spacing w:before="46" w:line="252" w:lineRule="auto"/>
        <w:ind w:right="222"/>
      </w:pP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payment.</w:t>
      </w:r>
      <w:r>
        <w:rPr>
          <w:spacing w:val="3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 xml:space="preserve">a credit </w:t>
      </w:r>
      <w:r w:rsidR="0080543D">
        <w:t xml:space="preserve">or debit card, you can buy a prepaid Visa card at your nearest supercenter. </w:t>
      </w:r>
    </w:p>
    <w:p w14:paraId="44D48917" w14:textId="77777777" w:rsidR="00296624" w:rsidRDefault="00000000">
      <w:pPr>
        <w:pStyle w:val="ListParagraph"/>
        <w:numPr>
          <w:ilvl w:val="0"/>
          <w:numId w:val="1"/>
        </w:numPr>
        <w:tabs>
          <w:tab w:val="left" w:pos="744"/>
          <w:tab w:val="left" w:pos="746"/>
        </w:tabs>
        <w:spacing w:line="247" w:lineRule="auto"/>
        <w:ind w:right="198"/>
      </w:pP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confirmation</w:t>
      </w:r>
      <w:r>
        <w:rPr>
          <w:spacing w:val="-8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 registration is complete.</w:t>
      </w:r>
    </w:p>
    <w:p w14:paraId="44D48918" w14:textId="77777777" w:rsidR="00296624" w:rsidRDefault="00296624">
      <w:pPr>
        <w:pStyle w:val="BodyText"/>
      </w:pPr>
    </w:p>
    <w:p w14:paraId="46007BAF" w14:textId="6C26B743" w:rsidR="00B2707E" w:rsidRDefault="00DB575A">
      <w:pPr>
        <w:pStyle w:val="BodyText"/>
        <w:rPr>
          <w:b/>
          <w:bCs/>
        </w:rPr>
      </w:pPr>
      <w:r>
        <w:rPr>
          <w:b/>
          <w:bCs/>
        </w:rPr>
        <w:t>What about after registration?</w:t>
      </w:r>
    </w:p>
    <w:p w14:paraId="50B45CB5" w14:textId="77777777" w:rsidR="00DB575A" w:rsidRDefault="00DB575A">
      <w:pPr>
        <w:pStyle w:val="BodyText"/>
        <w:rPr>
          <w:b/>
          <w:bCs/>
        </w:rPr>
      </w:pPr>
    </w:p>
    <w:p w14:paraId="78975647" w14:textId="5D41159F" w:rsidR="00176426" w:rsidRDefault="0028387F" w:rsidP="00176426">
      <w:pPr>
        <w:pStyle w:val="ListParagraph"/>
        <w:numPr>
          <w:ilvl w:val="0"/>
          <w:numId w:val="2"/>
        </w:numPr>
        <w:tabs>
          <w:tab w:val="left" w:pos="744"/>
          <w:tab w:val="left" w:pos="746"/>
        </w:tabs>
        <w:spacing w:before="44" w:line="244" w:lineRule="auto"/>
        <w:ind w:right="296"/>
      </w:pPr>
      <w:r>
        <w:t>LHSAA Requirements to reach Registered status:</w:t>
      </w:r>
    </w:p>
    <w:p w14:paraId="591B377A" w14:textId="7285B502" w:rsidR="0028387F" w:rsidRDefault="0028387F" w:rsidP="0028387F">
      <w:pPr>
        <w:pStyle w:val="ListParagraph"/>
        <w:numPr>
          <w:ilvl w:val="1"/>
          <w:numId w:val="2"/>
        </w:numPr>
        <w:tabs>
          <w:tab w:val="left" w:pos="744"/>
          <w:tab w:val="left" w:pos="746"/>
        </w:tabs>
        <w:spacing w:before="44" w:line="244" w:lineRule="auto"/>
        <w:ind w:right="296"/>
      </w:pPr>
      <w:r>
        <w:t>Pass the</w:t>
      </w:r>
      <w:r w:rsidR="00F83D56">
        <w:t xml:space="preserve"> </w:t>
      </w:r>
      <w:r>
        <w:t>Rules Clinic</w:t>
      </w:r>
    </w:p>
    <w:p w14:paraId="10865123" w14:textId="4F0C9B75" w:rsidR="00DB575A" w:rsidRDefault="0028387F" w:rsidP="00B02321">
      <w:pPr>
        <w:pStyle w:val="ListParagraph"/>
        <w:numPr>
          <w:ilvl w:val="1"/>
          <w:numId w:val="2"/>
        </w:numPr>
        <w:tabs>
          <w:tab w:val="left" w:pos="744"/>
          <w:tab w:val="left" w:pos="746"/>
        </w:tabs>
        <w:spacing w:before="44" w:line="244" w:lineRule="auto"/>
        <w:ind w:right="296"/>
      </w:pPr>
      <w:r>
        <w:t>Make a 70% or higher on the Rules Test</w:t>
      </w:r>
    </w:p>
    <w:p w14:paraId="5C1F24DE" w14:textId="349F504D" w:rsidR="00B2707E" w:rsidRDefault="00B02321" w:rsidP="0079114B">
      <w:pPr>
        <w:pStyle w:val="ListParagraph"/>
        <w:numPr>
          <w:ilvl w:val="2"/>
          <w:numId w:val="2"/>
        </w:numPr>
        <w:tabs>
          <w:tab w:val="left" w:pos="744"/>
          <w:tab w:val="left" w:pos="746"/>
        </w:tabs>
        <w:spacing w:before="44" w:line="244" w:lineRule="auto"/>
        <w:ind w:right="296"/>
      </w:pPr>
      <w:r>
        <w:t xml:space="preserve">NOTE: All clinics and tests are done online through the </w:t>
      </w:r>
      <w:proofErr w:type="spellStart"/>
      <w:r>
        <w:t>LHSAAonline</w:t>
      </w:r>
      <w:proofErr w:type="spellEnd"/>
      <w:r>
        <w:t xml:space="preserve"> system.</w:t>
      </w:r>
    </w:p>
    <w:p w14:paraId="4D3FC480" w14:textId="77777777" w:rsidR="00082D78" w:rsidRDefault="00082D78">
      <w:pPr>
        <w:pStyle w:val="BodyText"/>
      </w:pPr>
    </w:p>
    <w:p w14:paraId="02D16646" w14:textId="77777777" w:rsidR="00B2707E" w:rsidRDefault="00B2707E">
      <w:pPr>
        <w:pStyle w:val="BodyText"/>
      </w:pPr>
    </w:p>
    <w:p w14:paraId="1C3371BE" w14:textId="77777777" w:rsidR="00B2707E" w:rsidRDefault="00B2707E">
      <w:pPr>
        <w:pStyle w:val="BodyText"/>
      </w:pPr>
    </w:p>
    <w:p w14:paraId="3878AE1E" w14:textId="39699B32" w:rsidR="00657CCB" w:rsidRDefault="00657CCB" w:rsidP="00657CCB">
      <w:pPr>
        <w:ind w:left="139"/>
        <w:jc w:val="center"/>
        <w:rPr>
          <w:b/>
          <w:spacing w:val="-2"/>
          <w:sz w:val="28"/>
          <w:u w:val="single"/>
        </w:rPr>
      </w:pPr>
      <w:r>
        <w:rPr>
          <w:b/>
          <w:spacing w:val="-2"/>
          <w:sz w:val="28"/>
          <w:u w:val="single"/>
        </w:rPr>
        <w:lastRenderedPageBreak/>
        <w:t>Rules Clinic Dates</w:t>
      </w:r>
    </w:p>
    <w:p w14:paraId="251A3736" w14:textId="77777777" w:rsidR="00657CCB" w:rsidRDefault="00657CCB" w:rsidP="00657CCB">
      <w:pPr>
        <w:ind w:left="139"/>
        <w:jc w:val="center"/>
        <w:rPr>
          <w:b/>
          <w:sz w:val="28"/>
        </w:rPr>
      </w:pPr>
    </w:p>
    <w:tbl>
      <w:tblPr>
        <w:tblW w:w="0" w:type="auto"/>
        <w:tblInd w:w="1255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4438"/>
      </w:tblGrid>
      <w:tr w:rsidR="00D35B42" w14:paraId="1829DB71" w14:textId="77777777" w:rsidTr="00F11171">
        <w:trPr>
          <w:trHeight w:val="316"/>
        </w:trPr>
        <w:tc>
          <w:tcPr>
            <w:tcW w:w="2852" w:type="dxa"/>
            <w:shd w:val="clear" w:color="auto" w:fill="001F5F"/>
          </w:tcPr>
          <w:p w14:paraId="4BC21D67" w14:textId="77777777" w:rsidR="00D35B42" w:rsidRDefault="00D35B42" w:rsidP="00D8771C">
            <w:pPr>
              <w:pStyle w:val="TableParagraph"/>
              <w:spacing w:before="20" w:line="276" w:lineRule="exact"/>
              <w:ind w:left="13" w:right="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Sport</w:t>
            </w:r>
          </w:p>
        </w:tc>
        <w:tc>
          <w:tcPr>
            <w:tcW w:w="4438" w:type="dxa"/>
            <w:shd w:val="clear" w:color="auto" w:fill="001F5F"/>
          </w:tcPr>
          <w:p w14:paraId="70EEE73C" w14:textId="0E9D7313" w:rsidR="00D35B42" w:rsidRDefault="00D35B42" w:rsidP="00D8771C">
            <w:pPr>
              <w:pStyle w:val="TableParagraph"/>
              <w:spacing w:before="20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Clinic Dates</w:t>
            </w:r>
          </w:p>
        </w:tc>
      </w:tr>
      <w:tr w:rsidR="00D35B42" w14:paraId="1F9EE7AF" w14:textId="77777777" w:rsidTr="00F11171">
        <w:trPr>
          <w:trHeight w:val="330"/>
        </w:trPr>
        <w:tc>
          <w:tcPr>
            <w:tcW w:w="2852" w:type="dxa"/>
            <w:shd w:val="clear" w:color="auto" w:fill="CCCCCC"/>
          </w:tcPr>
          <w:p w14:paraId="18D42E3B" w14:textId="77777777" w:rsidR="00D35B42" w:rsidRDefault="00D35B42" w:rsidP="00D8771C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Football</w:t>
            </w:r>
          </w:p>
        </w:tc>
        <w:tc>
          <w:tcPr>
            <w:tcW w:w="4438" w:type="dxa"/>
            <w:shd w:val="clear" w:color="auto" w:fill="CCCCCC"/>
          </w:tcPr>
          <w:p w14:paraId="1EFE5F68" w14:textId="5B7DBFBF" w:rsidR="00F12D1A" w:rsidRPr="00F12D1A" w:rsidRDefault="00D35B42" w:rsidP="00F12D1A">
            <w:pPr>
              <w:pStyle w:val="TableParagraph"/>
              <w:ind w:right="1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Monday, July 29 – Tuesday, Au</w:t>
            </w:r>
            <w:r w:rsidR="00F12D1A">
              <w:rPr>
                <w:color w:val="001F5F"/>
                <w:sz w:val="24"/>
              </w:rPr>
              <w:t>g. 27</w:t>
            </w:r>
          </w:p>
        </w:tc>
      </w:tr>
      <w:tr w:rsidR="00F12D1A" w14:paraId="2D5B731A" w14:textId="77777777" w:rsidTr="00F11171">
        <w:trPr>
          <w:trHeight w:val="332"/>
        </w:trPr>
        <w:tc>
          <w:tcPr>
            <w:tcW w:w="2852" w:type="dxa"/>
          </w:tcPr>
          <w:p w14:paraId="2E2AE251" w14:textId="77777777" w:rsidR="00F12D1A" w:rsidRDefault="00F12D1A" w:rsidP="00F12D1A">
            <w:pPr>
              <w:pStyle w:val="TableParagraph"/>
              <w:spacing w:before="29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Volleyball</w:t>
            </w:r>
          </w:p>
        </w:tc>
        <w:tc>
          <w:tcPr>
            <w:tcW w:w="4438" w:type="dxa"/>
          </w:tcPr>
          <w:p w14:paraId="3E390AAD" w14:textId="559916C5" w:rsidR="00F12D1A" w:rsidRDefault="00F12D1A" w:rsidP="00F12D1A">
            <w:pPr>
              <w:pStyle w:val="TableParagraph"/>
              <w:spacing w:before="29"/>
              <w:ind w:right="1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Monday, </w:t>
            </w:r>
            <w:r w:rsidR="00E160CE">
              <w:rPr>
                <w:color w:val="001F5F"/>
                <w:sz w:val="24"/>
              </w:rPr>
              <w:t>Aug. 12</w:t>
            </w:r>
            <w:r>
              <w:rPr>
                <w:color w:val="001F5F"/>
                <w:sz w:val="24"/>
              </w:rPr>
              <w:t xml:space="preserve"> – Tuesday, Aug. 27</w:t>
            </w:r>
          </w:p>
        </w:tc>
      </w:tr>
      <w:tr w:rsidR="00F12D1A" w14:paraId="763F5338" w14:textId="77777777" w:rsidTr="00F11171">
        <w:trPr>
          <w:trHeight w:val="330"/>
        </w:trPr>
        <w:tc>
          <w:tcPr>
            <w:tcW w:w="2852" w:type="dxa"/>
            <w:shd w:val="clear" w:color="auto" w:fill="CCCCCC"/>
          </w:tcPr>
          <w:p w14:paraId="285B87A3" w14:textId="77777777" w:rsidR="00F12D1A" w:rsidRDefault="00F12D1A" w:rsidP="00F12D1A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Soccer</w:t>
            </w:r>
          </w:p>
        </w:tc>
        <w:tc>
          <w:tcPr>
            <w:tcW w:w="4438" w:type="dxa"/>
            <w:shd w:val="clear" w:color="auto" w:fill="CCCCCC"/>
          </w:tcPr>
          <w:p w14:paraId="5A6F2DDD" w14:textId="4023C5DB" w:rsidR="00F12D1A" w:rsidRDefault="00F12D1A" w:rsidP="00F12D1A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Monday, </w:t>
            </w:r>
            <w:r w:rsidR="00E160CE">
              <w:rPr>
                <w:color w:val="001F5F"/>
                <w:sz w:val="24"/>
              </w:rPr>
              <w:t>Sep. 23</w:t>
            </w:r>
            <w:r>
              <w:rPr>
                <w:color w:val="001F5F"/>
                <w:sz w:val="24"/>
              </w:rPr>
              <w:t xml:space="preserve"> – Tuesday, </w:t>
            </w:r>
            <w:r w:rsidR="00F11171">
              <w:rPr>
                <w:color w:val="001F5F"/>
                <w:sz w:val="24"/>
              </w:rPr>
              <w:t>Oct. 29</w:t>
            </w:r>
          </w:p>
        </w:tc>
      </w:tr>
      <w:tr w:rsidR="00F12D1A" w14:paraId="568956B8" w14:textId="77777777" w:rsidTr="00F11171">
        <w:trPr>
          <w:trHeight w:val="330"/>
        </w:trPr>
        <w:tc>
          <w:tcPr>
            <w:tcW w:w="2852" w:type="dxa"/>
          </w:tcPr>
          <w:p w14:paraId="766886AC" w14:textId="77777777" w:rsidR="00F12D1A" w:rsidRDefault="00F12D1A" w:rsidP="00F12D1A">
            <w:pPr>
              <w:pStyle w:val="TableParagraph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Basketball</w:t>
            </w:r>
          </w:p>
        </w:tc>
        <w:tc>
          <w:tcPr>
            <w:tcW w:w="4438" w:type="dxa"/>
          </w:tcPr>
          <w:p w14:paraId="23037417" w14:textId="083A8906" w:rsidR="00F12D1A" w:rsidRDefault="00F12D1A" w:rsidP="00F12D1A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Monday, </w:t>
            </w:r>
            <w:r w:rsidR="00E160CE">
              <w:rPr>
                <w:color w:val="001F5F"/>
                <w:sz w:val="24"/>
              </w:rPr>
              <w:t xml:space="preserve">Sep. </w:t>
            </w:r>
            <w:r>
              <w:rPr>
                <w:color w:val="001F5F"/>
                <w:sz w:val="24"/>
              </w:rPr>
              <w:t xml:space="preserve">29 – Tuesday, </w:t>
            </w:r>
            <w:r w:rsidR="00F11171">
              <w:rPr>
                <w:color w:val="001F5F"/>
                <w:sz w:val="24"/>
              </w:rPr>
              <w:t>Oct. 29</w:t>
            </w:r>
          </w:p>
        </w:tc>
      </w:tr>
      <w:tr w:rsidR="00F12D1A" w14:paraId="565EF7B6" w14:textId="77777777" w:rsidTr="00F11171">
        <w:trPr>
          <w:trHeight w:val="330"/>
        </w:trPr>
        <w:tc>
          <w:tcPr>
            <w:tcW w:w="2852" w:type="dxa"/>
            <w:shd w:val="clear" w:color="auto" w:fill="CCCCCC"/>
          </w:tcPr>
          <w:p w14:paraId="6DD0ABCE" w14:textId="77777777" w:rsidR="00F12D1A" w:rsidRDefault="00F12D1A" w:rsidP="00F12D1A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Wrestling</w:t>
            </w:r>
          </w:p>
        </w:tc>
        <w:tc>
          <w:tcPr>
            <w:tcW w:w="4438" w:type="dxa"/>
            <w:shd w:val="clear" w:color="auto" w:fill="CCCCCC"/>
          </w:tcPr>
          <w:p w14:paraId="795BEB4E" w14:textId="6D1D44C0" w:rsidR="00F12D1A" w:rsidRDefault="00F12D1A" w:rsidP="00F12D1A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Monday, </w:t>
            </w:r>
            <w:r w:rsidR="00E160CE">
              <w:rPr>
                <w:color w:val="001F5F"/>
                <w:sz w:val="24"/>
              </w:rPr>
              <w:t>Sep.</w:t>
            </w:r>
            <w:r>
              <w:rPr>
                <w:color w:val="001F5F"/>
                <w:sz w:val="24"/>
              </w:rPr>
              <w:t xml:space="preserve"> 29 – Tuesday, </w:t>
            </w:r>
            <w:r w:rsidR="00F11171">
              <w:rPr>
                <w:color w:val="001F5F"/>
                <w:sz w:val="24"/>
              </w:rPr>
              <w:t>Oct. 29</w:t>
            </w:r>
          </w:p>
        </w:tc>
      </w:tr>
      <w:tr w:rsidR="00F12D1A" w14:paraId="666522B4" w14:textId="77777777" w:rsidTr="00F11171">
        <w:trPr>
          <w:trHeight w:val="331"/>
        </w:trPr>
        <w:tc>
          <w:tcPr>
            <w:tcW w:w="2852" w:type="dxa"/>
          </w:tcPr>
          <w:p w14:paraId="1451DC02" w14:textId="77777777" w:rsidR="00F12D1A" w:rsidRDefault="00F12D1A" w:rsidP="00F12D1A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Baseball</w:t>
            </w:r>
          </w:p>
        </w:tc>
        <w:tc>
          <w:tcPr>
            <w:tcW w:w="4438" w:type="dxa"/>
          </w:tcPr>
          <w:p w14:paraId="2371F8DE" w14:textId="61E44B34" w:rsidR="00F12D1A" w:rsidRDefault="00F12D1A" w:rsidP="00F12D1A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Monday, </w:t>
            </w:r>
            <w:r w:rsidR="00F11171">
              <w:rPr>
                <w:color w:val="001F5F"/>
                <w:sz w:val="24"/>
              </w:rPr>
              <w:t xml:space="preserve">Dec. </w:t>
            </w:r>
            <w:r>
              <w:rPr>
                <w:color w:val="001F5F"/>
                <w:sz w:val="24"/>
              </w:rPr>
              <w:t xml:space="preserve">29 – Tuesday, </w:t>
            </w:r>
            <w:r w:rsidR="00F11171">
              <w:rPr>
                <w:color w:val="001F5F"/>
                <w:sz w:val="24"/>
              </w:rPr>
              <w:t>Feb. 4</w:t>
            </w:r>
          </w:p>
        </w:tc>
      </w:tr>
      <w:tr w:rsidR="00F12D1A" w14:paraId="470D3E83" w14:textId="77777777" w:rsidTr="00F11171">
        <w:trPr>
          <w:trHeight w:val="331"/>
        </w:trPr>
        <w:tc>
          <w:tcPr>
            <w:tcW w:w="2852" w:type="dxa"/>
            <w:shd w:val="clear" w:color="auto" w:fill="CCCCCC"/>
          </w:tcPr>
          <w:p w14:paraId="50F14D39" w14:textId="77777777" w:rsidR="00F12D1A" w:rsidRDefault="00F12D1A" w:rsidP="00F12D1A">
            <w:pPr>
              <w:pStyle w:val="TableParagraph"/>
              <w:ind w:left="13" w:right="1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Softball</w:t>
            </w:r>
          </w:p>
        </w:tc>
        <w:tc>
          <w:tcPr>
            <w:tcW w:w="4438" w:type="dxa"/>
            <w:shd w:val="clear" w:color="auto" w:fill="CCCCCC"/>
          </w:tcPr>
          <w:p w14:paraId="542C6AE2" w14:textId="5C1CBBFE" w:rsidR="00F12D1A" w:rsidRDefault="00F12D1A" w:rsidP="00F12D1A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Monday, </w:t>
            </w:r>
            <w:r w:rsidR="00F11171">
              <w:rPr>
                <w:color w:val="001F5F"/>
                <w:sz w:val="24"/>
              </w:rPr>
              <w:t>Dec.</w:t>
            </w:r>
            <w:r>
              <w:rPr>
                <w:color w:val="001F5F"/>
                <w:sz w:val="24"/>
              </w:rPr>
              <w:t xml:space="preserve"> 29 – Tuesday, </w:t>
            </w:r>
            <w:r w:rsidR="00F11171">
              <w:rPr>
                <w:color w:val="001F5F"/>
                <w:sz w:val="24"/>
              </w:rPr>
              <w:t>Feb. 4</w:t>
            </w:r>
          </w:p>
        </w:tc>
      </w:tr>
    </w:tbl>
    <w:p w14:paraId="60AC3021" w14:textId="77777777" w:rsidR="0010472F" w:rsidRDefault="0010472F">
      <w:pPr>
        <w:pStyle w:val="BodyText"/>
      </w:pPr>
    </w:p>
    <w:p w14:paraId="7ECE386F" w14:textId="357D82E1" w:rsidR="00F11171" w:rsidRDefault="00F11171" w:rsidP="00F11171">
      <w:pPr>
        <w:ind w:left="139"/>
        <w:jc w:val="center"/>
        <w:rPr>
          <w:b/>
          <w:spacing w:val="-2"/>
          <w:sz w:val="28"/>
          <w:u w:val="single"/>
        </w:rPr>
      </w:pPr>
      <w:r>
        <w:rPr>
          <w:b/>
          <w:spacing w:val="-2"/>
          <w:sz w:val="28"/>
          <w:u w:val="single"/>
        </w:rPr>
        <w:t>Rules Test Dates</w:t>
      </w:r>
    </w:p>
    <w:p w14:paraId="4857EE17" w14:textId="77777777" w:rsidR="00F11171" w:rsidRDefault="00F11171" w:rsidP="00F11171">
      <w:pPr>
        <w:ind w:left="139"/>
        <w:jc w:val="center"/>
        <w:rPr>
          <w:b/>
          <w:sz w:val="28"/>
        </w:rPr>
      </w:pPr>
    </w:p>
    <w:tbl>
      <w:tblPr>
        <w:tblW w:w="0" w:type="auto"/>
        <w:tblInd w:w="1255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4438"/>
      </w:tblGrid>
      <w:tr w:rsidR="00F11171" w14:paraId="17AE0079" w14:textId="77777777" w:rsidTr="00F11171">
        <w:trPr>
          <w:trHeight w:val="316"/>
        </w:trPr>
        <w:tc>
          <w:tcPr>
            <w:tcW w:w="2852" w:type="dxa"/>
            <w:shd w:val="clear" w:color="auto" w:fill="001F5F"/>
          </w:tcPr>
          <w:p w14:paraId="7055B441" w14:textId="77777777" w:rsidR="00F11171" w:rsidRDefault="00F11171" w:rsidP="00D8771C">
            <w:pPr>
              <w:pStyle w:val="TableParagraph"/>
              <w:spacing w:before="20" w:line="276" w:lineRule="exact"/>
              <w:ind w:left="13" w:right="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Sport</w:t>
            </w:r>
          </w:p>
        </w:tc>
        <w:tc>
          <w:tcPr>
            <w:tcW w:w="4438" w:type="dxa"/>
            <w:shd w:val="clear" w:color="auto" w:fill="001F5F"/>
          </w:tcPr>
          <w:p w14:paraId="22F121E5" w14:textId="77777777" w:rsidR="00F11171" w:rsidRDefault="00F11171" w:rsidP="00D8771C">
            <w:pPr>
              <w:pStyle w:val="TableParagraph"/>
              <w:spacing w:before="20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Clinic Dates</w:t>
            </w:r>
          </w:p>
        </w:tc>
      </w:tr>
      <w:tr w:rsidR="00F11171" w14:paraId="6D0CD8B1" w14:textId="77777777" w:rsidTr="00F11171">
        <w:trPr>
          <w:trHeight w:val="330"/>
        </w:trPr>
        <w:tc>
          <w:tcPr>
            <w:tcW w:w="2852" w:type="dxa"/>
            <w:shd w:val="clear" w:color="auto" w:fill="CCCCCC"/>
          </w:tcPr>
          <w:p w14:paraId="0954D0DE" w14:textId="77777777" w:rsidR="00F11171" w:rsidRDefault="00F11171" w:rsidP="00D8771C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Football</w:t>
            </w:r>
          </w:p>
        </w:tc>
        <w:tc>
          <w:tcPr>
            <w:tcW w:w="4438" w:type="dxa"/>
            <w:shd w:val="clear" w:color="auto" w:fill="CCCCCC"/>
          </w:tcPr>
          <w:p w14:paraId="15DD7CE3" w14:textId="74EBFD3B" w:rsidR="00F11171" w:rsidRPr="00F12D1A" w:rsidRDefault="00F11171" w:rsidP="00D8771C">
            <w:pPr>
              <w:pStyle w:val="TableParagraph"/>
              <w:ind w:right="1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Monday, Aug. 12 – Tuesday, Aug. 27</w:t>
            </w:r>
          </w:p>
        </w:tc>
      </w:tr>
      <w:tr w:rsidR="00F11171" w14:paraId="4DB9FF58" w14:textId="77777777" w:rsidTr="00F11171">
        <w:trPr>
          <w:trHeight w:val="332"/>
        </w:trPr>
        <w:tc>
          <w:tcPr>
            <w:tcW w:w="2852" w:type="dxa"/>
          </w:tcPr>
          <w:p w14:paraId="20E20267" w14:textId="77777777" w:rsidR="00F11171" w:rsidRDefault="00F11171" w:rsidP="00D8771C">
            <w:pPr>
              <w:pStyle w:val="TableParagraph"/>
              <w:spacing w:before="29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Volleyball</w:t>
            </w:r>
          </w:p>
        </w:tc>
        <w:tc>
          <w:tcPr>
            <w:tcW w:w="4438" w:type="dxa"/>
          </w:tcPr>
          <w:p w14:paraId="1982E5E3" w14:textId="35FEAC88" w:rsidR="00F11171" w:rsidRDefault="00F11171" w:rsidP="00D8771C">
            <w:pPr>
              <w:pStyle w:val="TableParagraph"/>
              <w:spacing w:before="29"/>
              <w:ind w:right="1"/>
              <w:rPr>
                <w:sz w:val="24"/>
              </w:rPr>
            </w:pPr>
            <w:r>
              <w:rPr>
                <w:color w:val="001F5F"/>
                <w:sz w:val="24"/>
              </w:rPr>
              <w:t>Monday, Aug. 26 – Tuesday, Sep. 10</w:t>
            </w:r>
          </w:p>
        </w:tc>
      </w:tr>
      <w:tr w:rsidR="00F11171" w14:paraId="3D8FBCEF" w14:textId="77777777" w:rsidTr="00F11171">
        <w:trPr>
          <w:trHeight w:val="330"/>
        </w:trPr>
        <w:tc>
          <w:tcPr>
            <w:tcW w:w="2852" w:type="dxa"/>
            <w:shd w:val="clear" w:color="auto" w:fill="CCCCCC"/>
          </w:tcPr>
          <w:p w14:paraId="7385B08D" w14:textId="77777777" w:rsidR="00F11171" w:rsidRDefault="00F11171" w:rsidP="00D8771C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Soccer</w:t>
            </w:r>
          </w:p>
        </w:tc>
        <w:tc>
          <w:tcPr>
            <w:tcW w:w="4438" w:type="dxa"/>
            <w:shd w:val="clear" w:color="auto" w:fill="CCCCCC"/>
          </w:tcPr>
          <w:p w14:paraId="6AD30C67" w14:textId="00FDE3B2" w:rsidR="00F11171" w:rsidRDefault="00F11171" w:rsidP="00D8771C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Monday, Oct. 14 – Tuesday, Oct. 29</w:t>
            </w:r>
          </w:p>
        </w:tc>
      </w:tr>
      <w:tr w:rsidR="00F11171" w14:paraId="10F66FDB" w14:textId="77777777" w:rsidTr="00F11171">
        <w:trPr>
          <w:trHeight w:val="330"/>
        </w:trPr>
        <w:tc>
          <w:tcPr>
            <w:tcW w:w="2852" w:type="dxa"/>
          </w:tcPr>
          <w:p w14:paraId="4E4FFDDB" w14:textId="77777777" w:rsidR="00F11171" w:rsidRDefault="00F11171" w:rsidP="00D8771C">
            <w:pPr>
              <w:pStyle w:val="TableParagraph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Basketball</w:t>
            </w:r>
          </w:p>
        </w:tc>
        <w:tc>
          <w:tcPr>
            <w:tcW w:w="4438" w:type="dxa"/>
          </w:tcPr>
          <w:p w14:paraId="6DCA9D03" w14:textId="4AACBD32" w:rsidR="00F11171" w:rsidRDefault="00F11171" w:rsidP="00D8771C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Monday, Oct. 14 – Tuesday, Oct. 29</w:t>
            </w:r>
          </w:p>
        </w:tc>
      </w:tr>
      <w:tr w:rsidR="00F11171" w14:paraId="7CB3A94B" w14:textId="77777777" w:rsidTr="00F11171">
        <w:trPr>
          <w:trHeight w:val="330"/>
        </w:trPr>
        <w:tc>
          <w:tcPr>
            <w:tcW w:w="2852" w:type="dxa"/>
            <w:shd w:val="clear" w:color="auto" w:fill="CCCCCC"/>
          </w:tcPr>
          <w:p w14:paraId="592DF076" w14:textId="77777777" w:rsidR="00F11171" w:rsidRDefault="00F11171" w:rsidP="00D8771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Wrestling</w:t>
            </w:r>
          </w:p>
        </w:tc>
        <w:tc>
          <w:tcPr>
            <w:tcW w:w="4438" w:type="dxa"/>
            <w:shd w:val="clear" w:color="auto" w:fill="CCCCCC"/>
          </w:tcPr>
          <w:p w14:paraId="526EB8C8" w14:textId="02A31C93" w:rsidR="00F11171" w:rsidRDefault="00F11171" w:rsidP="00D8771C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Monday, Oct. 21 – Tuesday, Nov. 5</w:t>
            </w:r>
          </w:p>
        </w:tc>
      </w:tr>
      <w:tr w:rsidR="00F11171" w14:paraId="68D08493" w14:textId="77777777" w:rsidTr="00F11171">
        <w:trPr>
          <w:trHeight w:val="331"/>
        </w:trPr>
        <w:tc>
          <w:tcPr>
            <w:tcW w:w="2852" w:type="dxa"/>
          </w:tcPr>
          <w:p w14:paraId="13729DE1" w14:textId="77777777" w:rsidR="00F11171" w:rsidRDefault="00F11171" w:rsidP="00D8771C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Baseball</w:t>
            </w:r>
          </w:p>
        </w:tc>
        <w:tc>
          <w:tcPr>
            <w:tcW w:w="4438" w:type="dxa"/>
          </w:tcPr>
          <w:p w14:paraId="2F1F8F7D" w14:textId="0955381E" w:rsidR="00F11171" w:rsidRDefault="00F11171" w:rsidP="00D8771C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Monday, Jan. 13 – Tuesday, Feb. 4</w:t>
            </w:r>
          </w:p>
        </w:tc>
      </w:tr>
      <w:tr w:rsidR="00F11171" w14:paraId="77D68AE9" w14:textId="77777777" w:rsidTr="00F11171">
        <w:trPr>
          <w:trHeight w:val="331"/>
        </w:trPr>
        <w:tc>
          <w:tcPr>
            <w:tcW w:w="2852" w:type="dxa"/>
            <w:shd w:val="clear" w:color="auto" w:fill="CCCCCC"/>
          </w:tcPr>
          <w:p w14:paraId="227AF743" w14:textId="77777777" w:rsidR="00F11171" w:rsidRDefault="00F11171" w:rsidP="00D8771C">
            <w:pPr>
              <w:pStyle w:val="TableParagraph"/>
              <w:ind w:left="13" w:right="1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Softball</w:t>
            </w:r>
          </w:p>
        </w:tc>
        <w:tc>
          <w:tcPr>
            <w:tcW w:w="4438" w:type="dxa"/>
            <w:shd w:val="clear" w:color="auto" w:fill="CCCCCC"/>
          </w:tcPr>
          <w:p w14:paraId="626C827B" w14:textId="3256466F" w:rsidR="00F11171" w:rsidRDefault="00F11171" w:rsidP="00D8771C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Monday, Jan. 20 – Tuesday, Feb. 11</w:t>
            </w:r>
          </w:p>
        </w:tc>
      </w:tr>
    </w:tbl>
    <w:p w14:paraId="44D48919" w14:textId="47F409BF" w:rsidR="00296624" w:rsidRDefault="00995291" w:rsidP="00995291">
      <w:pPr>
        <w:pStyle w:val="BodyText"/>
        <w:spacing w:before="152"/>
        <w:jc w:val="center"/>
      </w:pPr>
      <w:r w:rsidRPr="00995291">
        <w:rPr>
          <w:b/>
          <w:bCs/>
        </w:rPr>
        <w:t>NOTE</w:t>
      </w:r>
      <w:r w:rsidRPr="00995291">
        <w:t xml:space="preserve">: Testing will begin at 8:00 AM on beginning date and end at 11:59 PM on ending date. </w:t>
      </w:r>
    </w:p>
    <w:p w14:paraId="382C812F" w14:textId="77777777" w:rsidR="00995291" w:rsidRDefault="00995291">
      <w:pPr>
        <w:pStyle w:val="BodyText"/>
        <w:spacing w:before="152"/>
      </w:pPr>
    </w:p>
    <w:p w14:paraId="44D4891A" w14:textId="77777777" w:rsidR="00296624" w:rsidRDefault="00000000">
      <w:pPr>
        <w:ind w:left="139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Registration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Deadlines</w:t>
      </w:r>
    </w:p>
    <w:p w14:paraId="44D4891B" w14:textId="77777777" w:rsidR="00296624" w:rsidRDefault="00296624">
      <w:pPr>
        <w:pStyle w:val="BodyText"/>
        <w:spacing w:before="38"/>
        <w:rPr>
          <w:b/>
          <w:sz w:val="20"/>
        </w:rPr>
      </w:pPr>
    </w:p>
    <w:tbl>
      <w:tblPr>
        <w:tblW w:w="0" w:type="auto"/>
        <w:tblInd w:w="2032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231"/>
      </w:tblGrid>
      <w:tr w:rsidR="00296624" w14:paraId="44D4891E" w14:textId="77777777">
        <w:trPr>
          <w:trHeight w:val="316"/>
        </w:trPr>
        <w:tc>
          <w:tcPr>
            <w:tcW w:w="2075" w:type="dxa"/>
            <w:shd w:val="clear" w:color="auto" w:fill="001F5F"/>
          </w:tcPr>
          <w:p w14:paraId="44D4891C" w14:textId="77777777" w:rsidR="00296624" w:rsidRDefault="00000000">
            <w:pPr>
              <w:pStyle w:val="TableParagraph"/>
              <w:spacing w:before="20" w:line="276" w:lineRule="exact"/>
              <w:ind w:left="13" w:right="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Sport</w:t>
            </w:r>
          </w:p>
        </w:tc>
        <w:tc>
          <w:tcPr>
            <w:tcW w:w="3231" w:type="dxa"/>
            <w:shd w:val="clear" w:color="auto" w:fill="001F5F"/>
          </w:tcPr>
          <w:p w14:paraId="44D4891D" w14:textId="77777777" w:rsidR="00296624" w:rsidRDefault="00000000">
            <w:pPr>
              <w:pStyle w:val="TableParagraph"/>
              <w:spacing w:before="20" w:line="27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Closing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</w:tr>
      <w:tr w:rsidR="00296624" w14:paraId="44D48921" w14:textId="77777777">
        <w:trPr>
          <w:trHeight w:val="330"/>
        </w:trPr>
        <w:tc>
          <w:tcPr>
            <w:tcW w:w="2075" w:type="dxa"/>
            <w:shd w:val="clear" w:color="auto" w:fill="CCCCCC"/>
          </w:tcPr>
          <w:p w14:paraId="44D4891F" w14:textId="77777777" w:rsidR="00296624" w:rsidRDefault="00000000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Football</w:t>
            </w:r>
          </w:p>
        </w:tc>
        <w:tc>
          <w:tcPr>
            <w:tcW w:w="3231" w:type="dxa"/>
            <w:shd w:val="clear" w:color="auto" w:fill="CCCCCC"/>
          </w:tcPr>
          <w:p w14:paraId="44D48920" w14:textId="77777777" w:rsidR="00296624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Tuesday, August </w:t>
            </w:r>
            <w:r>
              <w:rPr>
                <w:color w:val="001F5F"/>
                <w:spacing w:val="-5"/>
                <w:sz w:val="24"/>
              </w:rPr>
              <w:t>20</w:t>
            </w:r>
          </w:p>
        </w:tc>
      </w:tr>
      <w:tr w:rsidR="00296624" w14:paraId="44D48924" w14:textId="77777777">
        <w:trPr>
          <w:trHeight w:val="332"/>
        </w:trPr>
        <w:tc>
          <w:tcPr>
            <w:tcW w:w="2075" w:type="dxa"/>
          </w:tcPr>
          <w:p w14:paraId="44D48922" w14:textId="77777777" w:rsidR="00296624" w:rsidRDefault="00000000">
            <w:pPr>
              <w:pStyle w:val="TableParagraph"/>
              <w:spacing w:before="29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Volleyball</w:t>
            </w:r>
          </w:p>
        </w:tc>
        <w:tc>
          <w:tcPr>
            <w:tcW w:w="3231" w:type="dxa"/>
          </w:tcPr>
          <w:p w14:paraId="44D48923" w14:textId="77777777" w:rsidR="00296624" w:rsidRDefault="00000000">
            <w:pPr>
              <w:pStyle w:val="TableParagraph"/>
              <w:spacing w:before="29"/>
              <w:ind w:right="1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Tuesday, August </w:t>
            </w:r>
            <w:r>
              <w:rPr>
                <w:color w:val="001F5F"/>
                <w:spacing w:val="-5"/>
                <w:sz w:val="24"/>
              </w:rPr>
              <w:t>20</w:t>
            </w:r>
          </w:p>
        </w:tc>
      </w:tr>
      <w:tr w:rsidR="00296624" w14:paraId="44D48927" w14:textId="77777777">
        <w:trPr>
          <w:trHeight w:val="330"/>
        </w:trPr>
        <w:tc>
          <w:tcPr>
            <w:tcW w:w="2075" w:type="dxa"/>
            <w:shd w:val="clear" w:color="auto" w:fill="CCCCCC"/>
          </w:tcPr>
          <w:p w14:paraId="44D48925" w14:textId="77777777" w:rsidR="00296624" w:rsidRDefault="00000000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Soccer</w:t>
            </w:r>
          </w:p>
        </w:tc>
        <w:tc>
          <w:tcPr>
            <w:tcW w:w="3231" w:type="dxa"/>
            <w:shd w:val="clear" w:color="auto" w:fill="CCCCCC"/>
          </w:tcPr>
          <w:p w14:paraId="44D48926" w14:textId="77777777" w:rsidR="00296624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Tuesday, October </w:t>
            </w:r>
            <w:r>
              <w:rPr>
                <w:color w:val="001F5F"/>
                <w:spacing w:val="-5"/>
                <w:sz w:val="24"/>
              </w:rPr>
              <w:t>22</w:t>
            </w:r>
          </w:p>
        </w:tc>
      </w:tr>
      <w:tr w:rsidR="00296624" w14:paraId="44D4892A" w14:textId="77777777">
        <w:trPr>
          <w:trHeight w:val="330"/>
        </w:trPr>
        <w:tc>
          <w:tcPr>
            <w:tcW w:w="2075" w:type="dxa"/>
          </w:tcPr>
          <w:p w14:paraId="44D48928" w14:textId="77777777" w:rsidR="00296624" w:rsidRDefault="00000000">
            <w:pPr>
              <w:pStyle w:val="TableParagraph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Basketball</w:t>
            </w:r>
          </w:p>
        </w:tc>
        <w:tc>
          <w:tcPr>
            <w:tcW w:w="3231" w:type="dxa"/>
          </w:tcPr>
          <w:p w14:paraId="44D48929" w14:textId="77777777" w:rsidR="00296624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Tuesday, October </w:t>
            </w:r>
            <w:r>
              <w:rPr>
                <w:color w:val="001F5F"/>
                <w:spacing w:val="-5"/>
                <w:sz w:val="24"/>
              </w:rPr>
              <w:t>29</w:t>
            </w:r>
          </w:p>
        </w:tc>
      </w:tr>
      <w:tr w:rsidR="00296624" w14:paraId="44D4892D" w14:textId="77777777">
        <w:trPr>
          <w:trHeight w:val="330"/>
        </w:trPr>
        <w:tc>
          <w:tcPr>
            <w:tcW w:w="2075" w:type="dxa"/>
            <w:shd w:val="clear" w:color="auto" w:fill="CCCCCC"/>
          </w:tcPr>
          <w:p w14:paraId="44D4892B" w14:textId="77777777" w:rsidR="00296624" w:rsidRDefault="0000000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Wrestling</w:t>
            </w:r>
          </w:p>
        </w:tc>
        <w:tc>
          <w:tcPr>
            <w:tcW w:w="3231" w:type="dxa"/>
            <w:shd w:val="clear" w:color="auto" w:fill="CCCCCC"/>
          </w:tcPr>
          <w:p w14:paraId="44D4892C" w14:textId="77777777" w:rsidR="00296624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Tuesday, October </w:t>
            </w:r>
            <w:r>
              <w:rPr>
                <w:color w:val="001F5F"/>
                <w:spacing w:val="-5"/>
                <w:sz w:val="24"/>
              </w:rPr>
              <w:t>29</w:t>
            </w:r>
          </w:p>
        </w:tc>
      </w:tr>
      <w:tr w:rsidR="00296624" w14:paraId="44D48930" w14:textId="77777777">
        <w:trPr>
          <w:trHeight w:val="331"/>
        </w:trPr>
        <w:tc>
          <w:tcPr>
            <w:tcW w:w="2075" w:type="dxa"/>
          </w:tcPr>
          <w:p w14:paraId="44D4892E" w14:textId="77777777" w:rsidR="00296624" w:rsidRDefault="00000000">
            <w:pPr>
              <w:pStyle w:val="TableParagraph"/>
              <w:ind w:left="13" w:right="3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Baseball</w:t>
            </w:r>
          </w:p>
        </w:tc>
        <w:tc>
          <w:tcPr>
            <w:tcW w:w="3231" w:type="dxa"/>
          </w:tcPr>
          <w:p w14:paraId="44D4892F" w14:textId="77777777" w:rsidR="00296624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Tuesday,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February 4, </w:t>
            </w:r>
            <w:r>
              <w:rPr>
                <w:color w:val="001F5F"/>
                <w:spacing w:val="-4"/>
                <w:sz w:val="24"/>
              </w:rPr>
              <w:t>2024</w:t>
            </w:r>
          </w:p>
        </w:tc>
      </w:tr>
      <w:tr w:rsidR="00296624" w14:paraId="44D48933" w14:textId="77777777">
        <w:trPr>
          <w:trHeight w:val="331"/>
        </w:trPr>
        <w:tc>
          <w:tcPr>
            <w:tcW w:w="2075" w:type="dxa"/>
            <w:shd w:val="clear" w:color="auto" w:fill="CCCCCC"/>
          </w:tcPr>
          <w:p w14:paraId="44D48931" w14:textId="77777777" w:rsidR="00296624" w:rsidRDefault="00000000">
            <w:pPr>
              <w:pStyle w:val="TableParagraph"/>
              <w:ind w:left="13" w:right="1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Softball</w:t>
            </w:r>
          </w:p>
        </w:tc>
        <w:tc>
          <w:tcPr>
            <w:tcW w:w="3231" w:type="dxa"/>
            <w:shd w:val="clear" w:color="auto" w:fill="CCCCCC"/>
          </w:tcPr>
          <w:p w14:paraId="44D48932" w14:textId="77777777" w:rsidR="00296624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Tuesday, February 4, </w:t>
            </w:r>
            <w:r>
              <w:rPr>
                <w:color w:val="001F5F"/>
                <w:spacing w:val="-4"/>
                <w:sz w:val="24"/>
              </w:rPr>
              <w:t>2024</w:t>
            </w:r>
          </w:p>
        </w:tc>
      </w:tr>
    </w:tbl>
    <w:p w14:paraId="44D48934" w14:textId="77777777" w:rsidR="00EB3FEF" w:rsidRDefault="00EB3FEF"/>
    <w:sectPr w:rsidR="00EB3FEF">
      <w:type w:val="continuous"/>
      <w:pgSz w:w="12240" w:h="15840"/>
      <w:pgMar w:top="920" w:right="1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2825"/>
    <w:multiLevelType w:val="hybridMultilevel"/>
    <w:tmpl w:val="9E16189E"/>
    <w:lvl w:ilvl="0" w:tplc="CF742DFC">
      <w:start w:val="1"/>
      <w:numFmt w:val="decimal"/>
      <w:lvlText w:val="%1)"/>
      <w:lvlJc w:val="left"/>
      <w:pPr>
        <w:ind w:left="746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AB0CD38">
      <w:numFmt w:val="bullet"/>
      <w:lvlText w:val="•"/>
      <w:lvlJc w:val="left"/>
      <w:pPr>
        <w:ind w:left="1588" w:hanging="362"/>
      </w:pPr>
      <w:rPr>
        <w:rFonts w:hint="default"/>
        <w:lang w:val="en-US" w:eastAsia="en-US" w:bidi="ar-SA"/>
      </w:rPr>
    </w:lvl>
    <w:lvl w:ilvl="2" w:tplc="68A4DDD2">
      <w:numFmt w:val="bullet"/>
      <w:lvlText w:val="•"/>
      <w:lvlJc w:val="left"/>
      <w:pPr>
        <w:ind w:left="2436" w:hanging="362"/>
      </w:pPr>
      <w:rPr>
        <w:rFonts w:hint="default"/>
        <w:lang w:val="en-US" w:eastAsia="en-US" w:bidi="ar-SA"/>
      </w:rPr>
    </w:lvl>
    <w:lvl w:ilvl="3" w:tplc="47A4BB96">
      <w:numFmt w:val="bullet"/>
      <w:lvlText w:val="•"/>
      <w:lvlJc w:val="left"/>
      <w:pPr>
        <w:ind w:left="3284" w:hanging="362"/>
      </w:pPr>
      <w:rPr>
        <w:rFonts w:hint="default"/>
        <w:lang w:val="en-US" w:eastAsia="en-US" w:bidi="ar-SA"/>
      </w:rPr>
    </w:lvl>
    <w:lvl w:ilvl="4" w:tplc="FAC85584">
      <w:numFmt w:val="bullet"/>
      <w:lvlText w:val="•"/>
      <w:lvlJc w:val="left"/>
      <w:pPr>
        <w:ind w:left="4132" w:hanging="362"/>
      </w:pPr>
      <w:rPr>
        <w:rFonts w:hint="default"/>
        <w:lang w:val="en-US" w:eastAsia="en-US" w:bidi="ar-SA"/>
      </w:rPr>
    </w:lvl>
    <w:lvl w:ilvl="5" w:tplc="067AB82A">
      <w:numFmt w:val="bullet"/>
      <w:lvlText w:val="•"/>
      <w:lvlJc w:val="left"/>
      <w:pPr>
        <w:ind w:left="4980" w:hanging="362"/>
      </w:pPr>
      <w:rPr>
        <w:rFonts w:hint="default"/>
        <w:lang w:val="en-US" w:eastAsia="en-US" w:bidi="ar-SA"/>
      </w:rPr>
    </w:lvl>
    <w:lvl w:ilvl="6" w:tplc="B76E892C">
      <w:numFmt w:val="bullet"/>
      <w:lvlText w:val="•"/>
      <w:lvlJc w:val="left"/>
      <w:pPr>
        <w:ind w:left="5828" w:hanging="362"/>
      </w:pPr>
      <w:rPr>
        <w:rFonts w:hint="default"/>
        <w:lang w:val="en-US" w:eastAsia="en-US" w:bidi="ar-SA"/>
      </w:rPr>
    </w:lvl>
    <w:lvl w:ilvl="7" w:tplc="D9BCC09E">
      <w:numFmt w:val="bullet"/>
      <w:lvlText w:val="•"/>
      <w:lvlJc w:val="left"/>
      <w:pPr>
        <w:ind w:left="6676" w:hanging="362"/>
      </w:pPr>
      <w:rPr>
        <w:rFonts w:hint="default"/>
        <w:lang w:val="en-US" w:eastAsia="en-US" w:bidi="ar-SA"/>
      </w:rPr>
    </w:lvl>
    <w:lvl w:ilvl="8" w:tplc="01821746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762E2029"/>
    <w:multiLevelType w:val="hybridMultilevel"/>
    <w:tmpl w:val="9E16189E"/>
    <w:lvl w:ilvl="0" w:tplc="FFFFFFFF">
      <w:start w:val="1"/>
      <w:numFmt w:val="decimal"/>
      <w:lvlText w:val="%1)"/>
      <w:lvlJc w:val="left"/>
      <w:pPr>
        <w:ind w:left="746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8" w:hanging="36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36" w:hanging="36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84" w:hanging="36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32" w:hanging="36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80" w:hanging="36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28" w:hanging="36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76" w:hanging="36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</w:abstractNum>
  <w:num w:numId="1" w16cid:durableId="2083091465">
    <w:abstractNumId w:val="0"/>
  </w:num>
  <w:num w:numId="2" w16cid:durableId="3559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24"/>
    <w:rsid w:val="00064554"/>
    <w:rsid w:val="00082D78"/>
    <w:rsid w:val="000B43D7"/>
    <w:rsid w:val="0010472F"/>
    <w:rsid w:val="00125052"/>
    <w:rsid w:val="00162294"/>
    <w:rsid w:val="00176426"/>
    <w:rsid w:val="0019294B"/>
    <w:rsid w:val="001B30BE"/>
    <w:rsid w:val="001B614D"/>
    <w:rsid w:val="001C165F"/>
    <w:rsid w:val="002050BC"/>
    <w:rsid w:val="00236111"/>
    <w:rsid w:val="0028387F"/>
    <w:rsid w:val="00292DA9"/>
    <w:rsid w:val="00296624"/>
    <w:rsid w:val="002A1C93"/>
    <w:rsid w:val="002D4881"/>
    <w:rsid w:val="002E3E16"/>
    <w:rsid w:val="003A492A"/>
    <w:rsid w:val="003E7A99"/>
    <w:rsid w:val="004107CC"/>
    <w:rsid w:val="004B5C7A"/>
    <w:rsid w:val="004C793D"/>
    <w:rsid w:val="0058722B"/>
    <w:rsid w:val="005A5CBA"/>
    <w:rsid w:val="005D74F6"/>
    <w:rsid w:val="005E7F82"/>
    <w:rsid w:val="005F36AD"/>
    <w:rsid w:val="00657CCB"/>
    <w:rsid w:val="006B553F"/>
    <w:rsid w:val="006D53F6"/>
    <w:rsid w:val="0079114B"/>
    <w:rsid w:val="007C208D"/>
    <w:rsid w:val="007D1ACD"/>
    <w:rsid w:val="007E2D53"/>
    <w:rsid w:val="007E3CFC"/>
    <w:rsid w:val="007F44D0"/>
    <w:rsid w:val="0080543D"/>
    <w:rsid w:val="00811E7E"/>
    <w:rsid w:val="00857BF1"/>
    <w:rsid w:val="0087656E"/>
    <w:rsid w:val="008A7BCD"/>
    <w:rsid w:val="008C33BD"/>
    <w:rsid w:val="008E4487"/>
    <w:rsid w:val="0095742C"/>
    <w:rsid w:val="00995291"/>
    <w:rsid w:val="009D338D"/>
    <w:rsid w:val="009E738E"/>
    <w:rsid w:val="009F589B"/>
    <w:rsid w:val="00A808E9"/>
    <w:rsid w:val="00AE16C4"/>
    <w:rsid w:val="00AE7881"/>
    <w:rsid w:val="00B02321"/>
    <w:rsid w:val="00B2707E"/>
    <w:rsid w:val="00B344EF"/>
    <w:rsid w:val="00B67F72"/>
    <w:rsid w:val="00B835A5"/>
    <w:rsid w:val="00BB1628"/>
    <w:rsid w:val="00C022F5"/>
    <w:rsid w:val="00CE03C3"/>
    <w:rsid w:val="00D35B42"/>
    <w:rsid w:val="00D52D11"/>
    <w:rsid w:val="00DB575A"/>
    <w:rsid w:val="00DE79B2"/>
    <w:rsid w:val="00DF620B"/>
    <w:rsid w:val="00E160CE"/>
    <w:rsid w:val="00E84F7B"/>
    <w:rsid w:val="00E8706E"/>
    <w:rsid w:val="00E92308"/>
    <w:rsid w:val="00EA25F7"/>
    <w:rsid w:val="00EB3FEF"/>
    <w:rsid w:val="00F11171"/>
    <w:rsid w:val="00F12AA9"/>
    <w:rsid w:val="00F12D1A"/>
    <w:rsid w:val="00F33B5A"/>
    <w:rsid w:val="00F83D56"/>
    <w:rsid w:val="00F857EB"/>
    <w:rsid w:val="00F906EE"/>
    <w:rsid w:val="00F94A1E"/>
    <w:rsid w:val="00F96A17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8907"/>
  <w15:docId w15:val="{66B0268C-6EE5-44F7-941F-41F908F0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896"/>
    </w:pPr>
    <w:rPr>
      <w:rFonts w:ascii="Book Antiqua" w:eastAsia="Book Antiqua" w:hAnsi="Book Antiqua" w:cs="Book Antiqu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7"/>
      <w:ind w:left="746" w:right="150" w:hanging="362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1"/>
      <w:jc w:val="center"/>
    </w:pPr>
  </w:style>
  <w:style w:type="character" w:styleId="Hyperlink">
    <w:name w:val="Hyperlink"/>
    <w:basedOn w:val="DefaultParagraphFont"/>
    <w:uiPriority w:val="99"/>
    <w:unhideWhenUsed/>
    <w:rsid w:val="002050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0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hsaa.sharepoint.com/Shared%20Documents/Bryce%20Duhon/RCO/24-25%20RCO%20Contact%20Inf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arbitersports.com/registration/official?org=200&amp;role=3&amp;GroupID=101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8" ma:contentTypeDescription="Create a new document." ma:contentTypeScope="" ma:versionID="e7a2b72213c6598a666937a342c468ec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51babf11c27ff80dcabc9a5e02d593c1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94eee1-4112-4e91-87a8-11bebc49b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63b0d-25bc-4d9e-b18a-70726575254b}" ma:internalName="TaxCatchAll" ma:showField="CatchAllData" ma:web="6903d82d-47ce-43c3-a37a-7f6eed65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3d82d-47ce-43c3-a37a-7f6eed65b8a4" xsi:nil="true"/>
    <lcf76f155ced4ddcb4097134ff3c332f xmlns="c59d48fa-251d-47f0-81bf-92c2f9b6c7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74D7C-CD58-4C6C-9668-9AB50AF3C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507BF-78C2-4412-89A0-6FC63C35674C}">
  <ds:schemaRefs>
    <ds:schemaRef ds:uri="http://schemas.microsoft.com/office/2006/metadata/properties"/>
    <ds:schemaRef ds:uri="http://schemas.microsoft.com/office/infopath/2007/PartnerControls"/>
    <ds:schemaRef ds:uri="6903d82d-47ce-43c3-a37a-7f6eed65b8a4"/>
    <ds:schemaRef ds:uri="c59d48fa-251d-47f0-81bf-92c2f9b6c758"/>
  </ds:schemaRefs>
</ds:datastoreItem>
</file>

<file path=customXml/itemProps3.xml><?xml version="1.0" encoding="utf-8"?>
<ds:datastoreItem xmlns:ds="http://schemas.openxmlformats.org/officeDocument/2006/customXml" ds:itemID="{6ECFFE68-02FE-473D-B7DE-F0172E30F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Walley</dc:creator>
  <cp:lastModifiedBy>Bryce Duhon</cp:lastModifiedBy>
  <cp:revision>77</cp:revision>
  <cp:lastPrinted>2024-10-14T17:13:00Z</cp:lastPrinted>
  <dcterms:created xsi:type="dcterms:W3CDTF">2024-07-23T19:42:00Z</dcterms:created>
  <dcterms:modified xsi:type="dcterms:W3CDTF">2024-10-14T19:16:00Z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0x01010086BBDC4D693FAD4A8A73335BE7B6A087</vt:lpwstr>
  </property>
  <property fmtid="{D5CDD505-2E9C-101B-9397-08002B2CF9AE}" pid="7" name="MediaServiceImageTags">
    <vt:lpwstr/>
  </property>
</Properties>
</file>